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3FDE" w14:textId="5EC22134" w:rsidR="00123B7F" w:rsidRPr="004B25EA" w:rsidRDefault="006D016A" w:rsidP="006D016A">
      <w:pPr>
        <w:pStyle w:val="NoSpacing"/>
        <w:jc w:val="center"/>
        <w:rPr>
          <w:rFonts w:ascii="Aparajita" w:hAnsi="Aparajita" w:cs="Aparajita"/>
          <w:b/>
          <w:bCs/>
          <w:color w:val="363636"/>
          <w:sz w:val="36"/>
          <w:szCs w:val="36"/>
          <w:u w:val="single"/>
          <w:shd w:val="clear" w:color="auto" w:fill="FFFFFF"/>
        </w:rPr>
      </w:pPr>
      <w:r w:rsidRPr="004B25EA">
        <w:rPr>
          <w:b/>
          <w:bCs/>
          <w:noProof/>
          <w:sz w:val="28"/>
          <w:szCs w:val="28"/>
          <w:u w:val="single"/>
        </w:rPr>
        <w:drawing>
          <wp:anchor distT="0" distB="0" distL="114300" distR="114300" simplePos="0" relativeHeight="251648000" behindDoc="1" locked="0" layoutInCell="1" allowOverlap="1" wp14:anchorId="4111B2D2" wp14:editId="2A07A8D8">
            <wp:simplePos x="0" y="0"/>
            <wp:positionH relativeFrom="column">
              <wp:posOffset>-790575</wp:posOffset>
            </wp:positionH>
            <wp:positionV relativeFrom="paragraph">
              <wp:posOffset>-790575</wp:posOffset>
            </wp:positionV>
            <wp:extent cx="1847850" cy="516253"/>
            <wp:effectExtent l="0" t="0" r="0" b="0"/>
            <wp:wrapNone/>
            <wp:docPr id="1987467402" name="Picture 1" descr="A colorful tex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467402" name="Picture 1" descr="A colorful text with blac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516253"/>
                    </a:xfrm>
                    <a:prstGeom prst="rect">
                      <a:avLst/>
                    </a:prstGeom>
                  </pic:spPr>
                </pic:pic>
              </a:graphicData>
            </a:graphic>
            <wp14:sizeRelH relativeFrom="margin">
              <wp14:pctWidth>0</wp14:pctWidth>
            </wp14:sizeRelH>
            <wp14:sizeRelV relativeFrom="margin">
              <wp14:pctHeight>0</wp14:pctHeight>
            </wp14:sizeRelV>
          </wp:anchor>
        </w:drawing>
      </w:r>
      <w:r w:rsidR="009C1BB9" w:rsidRPr="004B25EA">
        <w:rPr>
          <w:b/>
          <w:bCs/>
          <w:noProof/>
          <w:sz w:val="28"/>
          <w:szCs w:val="28"/>
          <w:u w:val="single"/>
        </w:rPr>
        <w:t xml:space="preserve">We go Swing </w:t>
      </w:r>
      <w:r w:rsidR="009C1BB9" w:rsidRPr="004B25EA">
        <w:rPr>
          <w:rFonts w:ascii="Aparajita" w:hAnsi="Aparajita" w:cs="Aparajita"/>
          <w:b/>
          <w:bCs/>
          <w:color w:val="363636"/>
          <w:sz w:val="36"/>
          <w:szCs w:val="36"/>
          <w:u w:val="single"/>
          <w:shd w:val="clear" w:color="auto" w:fill="FFFFFF"/>
        </w:rPr>
        <w:t>Model #277778</w:t>
      </w:r>
    </w:p>
    <w:p w14:paraId="286102AE" w14:textId="77777777" w:rsidR="004B25EA" w:rsidRPr="009C1BB9" w:rsidRDefault="004B25EA" w:rsidP="006D016A">
      <w:pPr>
        <w:pStyle w:val="NoSpacing"/>
        <w:jc w:val="center"/>
        <w:rPr>
          <w:u w:val="single"/>
        </w:rPr>
      </w:pPr>
    </w:p>
    <w:p w14:paraId="7DF78E7F" w14:textId="3112B830" w:rsidR="009C1BB9" w:rsidRPr="004B25EA" w:rsidRDefault="009C1BB9" w:rsidP="009C1BB9">
      <w:pPr>
        <w:pStyle w:val="NoSpacing"/>
        <w:rPr>
          <w:i/>
          <w:iCs/>
          <w:sz w:val="28"/>
          <w:szCs w:val="28"/>
        </w:rPr>
      </w:pPr>
      <w:r w:rsidRPr="004B25EA">
        <w:rPr>
          <w:i/>
          <w:iCs/>
          <w:sz w:val="28"/>
          <w:szCs w:val="28"/>
        </w:rPr>
        <w:t xml:space="preserve">This we go swing allows kids and adults of all abilities the chance to enjoy the thrill of swinging together and with others. With there being no need to have to transfer out, </w:t>
      </w:r>
      <w:r w:rsidR="004B25EA" w:rsidRPr="004B25EA">
        <w:rPr>
          <w:i/>
          <w:iCs/>
          <w:sz w:val="28"/>
          <w:szCs w:val="28"/>
        </w:rPr>
        <w:t>this swing</w:t>
      </w:r>
      <w:r w:rsidRPr="004B25EA">
        <w:rPr>
          <w:i/>
          <w:iCs/>
          <w:sz w:val="28"/>
          <w:szCs w:val="28"/>
        </w:rPr>
        <w:t xml:space="preserve"> </w:t>
      </w:r>
      <w:r w:rsidR="004B25EA" w:rsidRPr="004B25EA">
        <w:rPr>
          <w:i/>
          <w:iCs/>
          <w:sz w:val="28"/>
          <w:szCs w:val="28"/>
        </w:rPr>
        <w:t>opens</w:t>
      </w:r>
      <w:r w:rsidRPr="004B25EA">
        <w:rPr>
          <w:i/>
          <w:iCs/>
          <w:sz w:val="28"/>
          <w:szCs w:val="28"/>
        </w:rPr>
        <w:t xml:space="preserve"> a</w:t>
      </w:r>
      <w:r w:rsidR="001072C9">
        <w:rPr>
          <w:i/>
          <w:iCs/>
          <w:sz w:val="28"/>
          <w:szCs w:val="28"/>
        </w:rPr>
        <w:t>n entire</w:t>
      </w:r>
      <w:r w:rsidRPr="004B25EA">
        <w:rPr>
          <w:i/>
          <w:iCs/>
          <w:sz w:val="28"/>
          <w:szCs w:val="28"/>
        </w:rPr>
        <w:t xml:space="preserve"> new world of </w:t>
      </w:r>
      <w:proofErr w:type="spellStart"/>
      <w:r w:rsidRPr="004B25EA">
        <w:rPr>
          <w:i/>
          <w:iCs/>
          <w:sz w:val="28"/>
          <w:szCs w:val="28"/>
        </w:rPr>
        <w:t>ausome</w:t>
      </w:r>
      <w:proofErr w:type="spellEnd"/>
      <w:r w:rsidRPr="004B25EA">
        <w:rPr>
          <w:i/>
          <w:iCs/>
          <w:sz w:val="28"/>
          <w:szCs w:val="28"/>
        </w:rPr>
        <w:t xml:space="preserve"> playtime</w:t>
      </w:r>
      <w:r w:rsidR="004B25EA" w:rsidRPr="004B25EA">
        <w:rPr>
          <w:i/>
          <w:iCs/>
          <w:sz w:val="28"/>
          <w:szCs w:val="28"/>
        </w:rPr>
        <w:t xml:space="preserve"> for these </w:t>
      </w:r>
      <w:proofErr w:type="gramStart"/>
      <w:r w:rsidR="004B25EA" w:rsidRPr="004B25EA">
        <w:rPr>
          <w:i/>
          <w:iCs/>
          <w:sz w:val="28"/>
          <w:szCs w:val="28"/>
        </w:rPr>
        <w:t>hero’s</w:t>
      </w:r>
      <w:proofErr w:type="gramEnd"/>
      <w:r w:rsidRPr="004B25EA">
        <w:rPr>
          <w:i/>
          <w:iCs/>
          <w:sz w:val="28"/>
          <w:szCs w:val="28"/>
        </w:rPr>
        <w:t>.</w:t>
      </w:r>
      <w:r w:rsidR="001072C9">
        <w:rPr>
          <w:i/>
          <w:iCs/>
          <w:sz w:val="28"/>
          <w:szCs w:val="28"/>
        </w:rPr>
        <w:t xml:space="preserve"> </w:t>
      </w:r>
    </w:p>
    <w:p w14:paraId="62CD0440" w14:textId="3630E586" w:rsidR="006D016A" w:rsidRDefault="001072C9" w:rsidP="006D016A">
      <w:pPr>
        <w:pStyle w:val="NoSpacing"/>
        <w:jc w:val="center"/>
      </w:pPr>
      <w:r>
        <w:rPr>
          <w:noProof/>
        </w:rPr>
        <w:drawing>
          <wp:anchor distT="0" distB="0" distL="114300" distR="114300" simplePos="0" relativeHeight="251669504" behindDoc="1" locked="0" layoutInCell="1" allowOverlap="1" wp14:anchorId="710828DB" wp14:editId="45D5B47A">
            <wp:simplePos x="0" y="0"/>
            <wp:positionH relativeFrom="margin">
              <wp:align>center</wp:align>
            </wp:positionH>
            <wp:positionV relativeFrom="paragraph">
              <wp:posOffset>5715</wp:posOffset>
            </wp:positionV>
            <wp:extent cx="7096125" cy="3991701"/>
            <wp:effectExtent l="0" t="0" r="0" b="8890"/>
            <wp:wrapNone/>
            <wp:docPr id="345165205" name="Picture 2" descr="A blue and green swing 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165205" name="Picture 2" descr="A blue and green swing se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6125" cy="39917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706929" w14:textId="3D7ECE13" w:rsidR="009C1BB9" w:rsidRDefault="009C1BB9" w:rsidP="006D016A">
      <w:pPr>
        <w:pStyle w:val="NoSpacing"/>
        <w:jc w:val="center"/>
      </w:pPr>
    </w:p>
    <w:p w14:paraId="0CFC9DF8" w14:textId="7B582692" w:rsidR="001072C9" w:rsidRDefault="001072C9" w:rsidP="004B25EA">
      <w:pPr>
        <w:pStyle w:val="NoSpacing"/>
        <w:jc w:val="center"/>
        <w:rPr>
          <w:rFonts w:eastAsia="Times New Roman" w:cstheme="minorHAnsi"/>
          <w:b/>
          <w:bCs/>
          <w:color w:val="4C4C4C"/>
          <w:kern w:val="0"/>
          <w:sz w:val="24"/>
          <w:szCs w:val="24"/>
          <w14:ligatures w14:val="none"/>
        </w:rPr>
      </w:pPr>
    </w:p>
    <w:p w14:paraId="3ACC6400" w14:textId="77777777" w:rsidR="001072C9" w:rsidRDefault="001072C9" w:rsidP="004B25EA">
      <w:pPr>
        <w:pStyle w:val="NoSpacing"/>
        <w:jc w:val="center"/>
        <w:rPr>
          <w:rFonts w:eastAsia="Times New Roman" w:cstheme="minorHAnsi"/>
          <w:b/>
          <w:bCs/>
          <w:color w:val="4C4C4C"/>
          <w:kern w:val="0"/>
          <w:sz w:val="24"/>
          <w:szCs w:val="24"/>
          <w14:ligatures w14:val="none"/>
        </w:rPr>
      </w:pPr>
    </w:p>
    <w:p w14:paraId="352AC33B"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777DFA76"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5B686FC5"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74B52421"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53E23C84"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75DE6AA5"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687F7B04"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5E91564B"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3FD75C01"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20F60B60"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36A41BB2"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05F7D7C7"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5C00D37D"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6A5F5D53"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09560BAD"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7A08B0FA" w14:textId="77777777" w:rsidR="001072C9" w:rsidRDefault="001072C9" w:rsidP="004B25EA">
      <w:pPr>
        <w:pStyle w:val="NoSpacing"/>
        <w:jc w:val="center"/>
        <w:rPr>
          <w:rFonts w:eastAsia="Times New Roman" w:cstheme="minorHAnsi"/>
          <w:b/>
          <w:bCs/>
          <w:color w:val="4C4C4C"/>
          <w:kern w:val="0"/>
          <w:sz w:val="28"/>
          <w:szCs w:val="28"/>
          <w:u w:val="single"/>
          <w14:ligatures w14:val="none"/>
        </w:rPr>
      </w:pPr>
    </w:p>
    <w:p w14:paraId="0F32403C" w14:textId="32797EF8" w:rsidR="009C1BB9" w:rsidRPr="009C1BB9" w:rsidRDefault="0077103D" w:rsidP="004B25EA">
      <w:pPr>
        <w:pStyle w:val="NoSpacing"/>
        <w:jc w:val="center"/>
        <w:rPr>
          <w:sz w:val="24"/>
          <w:szCs w:val="24"/>
          <w:u w:val="single"/>
        </w:rPr>
      </w:pPr>
      <w:r w:rsidRPr="001072C9">
        <w:rPr>
          <w:rFonts w:eastAsia="Times New Roman" w:cstheme="minorHAnsi"/>
          <w:b/>
          <w:bCs/>
          <w:color w:val="4C4C4C"/>
          <w:kern w:val="0"/>
          <w:sz w:val="28"/>
          <w:szCs w:val="28"/>
          <w:u w:val="single"/>
          <w14:ligatures w14:val="none"/>
        </w:rPr>
        <w:t>F</w:t>
      </w:r>
      <w:r w:rsidR="004B25EA" w:rsidRPr="001072C9">
        <w:rPr>
          <w:rFonts w:eastAsia="Times New Roman" w:cstheme="minorHAnsi"/>
          <w:b/>
          <w:bCs/>
          <w:color w:val="4C4C4C"/>
          <w:kern w:val="0"/>
          <w:sz w:val="28"/>
          <w:szCs w:val="28"/>
          <w:u w:val="single"/>
          <w14:ligatures w14:val="none"/>
        </w:rPr>
        <w:t>eatures of this swing</w:t>
      </w:r>
    </w:p>
    <w:p w14:paraId="15D70342" w14:textId="548079AD" w:rsidR="009C1BB9" w:rsidRPr="001072C9" w:rsidRDefault="001072C9" w:rsidP="0077103D">
      <w:pPr>
        <w:pStyle w:val="NoSpacing"/>
        <w:numPr>
          <w:ilvl w:val="0"/>
          <w:numId w:val="9"/>
        </w:numPr>
        <w:rPr>
          <w:sz w:val="24"/>
          <w:szCs w:val="24"/>
        </w:rPr>
      </w:pPr>
      <w:r>
        <w:rPr>
          <w:sz w:val="24"/>
          <w:szCs w:val="24"/>
        </w:rPr>
        <w:t xml:space="preserve">Encourages </w:t>
      </w:r>
      <w:r w:rsidR="009C1BB9" w:rsidRPr="001072C9">
        <w:rPr>
          <w:sz w:val="24"/>
          <w:szCs w:val="24"/>
        </w:rPr>
        <w:t xml:space="preserve">social interaction for a truly inclusive </w:t>
      </w:r>
      <w:r>
        <w:rPr>
          <w:sz w:val="24"/>
          <w:szCs w:val="24"/>
        </w:rPr>
        <w:t xml:space="preserve">play </w:t>
      </w:r>
      <w:r w:rsidR="009C1BB9" w:rsidRPr="001072C9">
        <w:rPr>
          <w:sz w:val="24"/>
          <w:szCs w:val="24"/>
        </w:rPr>
        <w:t>experience by encouraging multiple users to work together to swing</w:t>
      </w:r>
      <w:r w:rsidR="004B25EA" w:rsidRPr="001072C9">
        <w:rPr>
          <w:sz w:val="24"/>
          <w:szCs w:val="24"/>
        </w:rPr>
        <w:t>.</w:t>
      </w:r>
    </w:p>
    <w:p w14:paraId="18E571B8" w14:textId="77777777" w:rsidR="001072C9" w:rsidRDefault="009C1BB9" w:rsidP="001072C9">
      <w:pPr>
        <w:pStyle w:val="NoSpacing"/>
        <w:numPr>
          <w:ilvl w:val="0"/>
          <w:numId w:val="9"/>
        </w:numPr>
        <w:rPr>
          <w:sz w:val="24"/>
          <w:szCs w:val="24"/>
        </w:rPr>
      </w:pPr>
      <w:r w:rsidRPr="001072C9">
        <w:rPr>
          <w:sz w:val="24"/>
          <w:szCs w:val="24"/>
        </w:rPr>
        <w:t xml:space="preserve">Does not need to be segregated from the play space, surrounded by a fence, or locked when not in </w:t>
      </w:r>
      <w:r w:rsidR="004B25EA" w:rsidRPr="001072C9">
        <w:rPr>
          <w:sz w:val="24"/>
          <w:szCs w:val="24"/>
        </w:rPr>
        <w:t>use.</w:t>
      </w:r>
    </w:p>
    <w:p w14:paraId="19EF93DC" w14:textId="723670D7" w:rsidR="004B25EA" w:rsidRPr="001072C9" w:rsidRDefault="001072C9" w:rsidP="001072C9">
      <w:pPr>
        <w:pStyle w:val="NoSpacing"/>
        <w:numPr>
          <w:ilvl w:val="0"/>
          <w:numId w:val="9"/>
        </w:numPr>
        <w:rPr>
          <w:sz w:val="24"/>
          <w:szCs w:val="24"/>
        </w:rPr>
      </w:pPr>
      <w:r>
        <w:rPr>
          <w:sz w:val="24"/>
          <w:szCs w:val="24"/>
        </w:rPr>
        <w:t>T</w:t>
      </w:r>
      <w:r w:rsidRPr="001072C9">
        <w:rPr>
          <w:sz w:val="24"/>
          <w:szCs w:val="24"/>
        </w:rPr>
        <w:t xml:space="preserve">he </w:t>
      </w:r>
      <w:r w:rsidR="009C1BB9" w:rsidRPr="001072C9">
        <w:rPr>
          <w:sz w:val="24"/>
          <w:szCs w:val="24"/>
        </w:rPr>
        <w:t xml:space="preserve">Handlebars </w:t>
      </w:r>
      <w:r>
        <w:rPr>
          <w:sz w:val="24"/>
          <w:szCs w:val="24"/>
        </w:rPr>
        <w:t>help with the swinging motion,</w:t>
      </w:r>
      <w:r w:rsidR="009C1BB9" w:rsidRPr="001072C9">
        <w:rPr>
          <w:sz w:val="24"/>
          <w:szCs w:val="24"/>
        </w:rPr>
        <w:t xml:space="preserve"> keep users in </w:t>
      </w:r>
      <w:r w:rsidR="004B25EA" w:rsidRPr="001072C9">
        <w:rPr>
          <w:sz w:val="24"/>
          <w:szCs w:val="24"/>
        </w:rPr>
        <w:t>place and</w:t>
      </w:r>
      <w:r w:rsidR="009C1BB9" w:rsidRPr="001072C9">
        <w:rPr>
          <w:sz w:val="24"/>
          <w:szCs w:val="24"/>
        </w:rPr>
        <w:t xml:space="preserve"> rotate up for easy entrance and exit</w:t>
      </w:r>
      <w:r w:rsidR="004B25EA" w:rsidRPr="001072C9">
        <w:rPr>
          <w:sz w:val="24"/>
          <w:szCs w:val="24"/>
        </w:rPr>
        <w:t xml:space="preserve">. </w:t>
      </w:r>
    </w:p>
    <w:p w14:paraId="026F3B5B" w14:textId="760FEAAA" w:rsidR="009C1BB9" w:rsidRPr="001072C9" w:rsidRDefault="001072C9" w:rsidP="0077103D">
      <w:pPr>
        <w:pStyle w:val="NoSpacing"/>
        <w:numPr>
          <w:ilvl w:val="0"/>
          <w:numId w:val="9"/>
        </w:numPr>
        <w:rPr>
          <w:sz w:val="24"/>
          <w:szCs w:val="24"/>
        </w:rPr>
      </w:pPr>
      <w:r>
        <w:rPr>
          <w:sz w:val="24"/>
          <w:szCs w:val="24"/>
        </w:rPr>
        <w:t>Comes with 2</w:t>
      </w:r>
      <w:r w:rsidR="009C1BB9" w:rsidRPr="001072C9">
        <w:rPr>
          <w:sz w:val="24"/>
          <w:szCs w:val="24"/>
        </w:rPr>
        <w:t xml:space="preserve"> accessible bay</w:t>
      </w:r>
      <w:r>
        <w:rPr>
          <w:sz w:val="24"/>
          <w:szCs w:val="24"/>
        </w:rPr>
        <w:t>s</w:t>
      </w:r>
      <w:r w:rsidR="009C1BB9" w:rsidRPr="001072C9">
        <w:rPr>
          <w:sz w:val="24"/>
          <w:szCs w:val="24"/>
        </w:rPr>
        <w:t xml:space="preserve"> and one bench seat</w:t>
      </w:r>
      <w:r>
        <w:rPr>
          <w:sz w:val="24"/>
          <w:szCs w:val="24"/>
        </w:rPr>
        <w:t>.</w:t>
      </w:r>
    </w:p>
    <w:p w14:paraId="5A7A9AFE" w14:textId="5C4695FE" w:rsidR="004B25EA" w:rsidRPr="001072C9" w:rsidRDefault="004B25EA" w:rsidP="0077103D">
      <w:pPr>
        <w:pStyle w:val="NoSpacing"/>
        <w:numPr>
          <w:ilvl w:val="0"/>
          <w:numId w:val="9"/>
        </w:numPr>
        <w:rPr>
          <w:sz w:val="24"/>
          <w:szCs w:val="24"/>
        </w:rPr>
      </w:pPr>
      <w:r w:rsidRPr="001072C9">
        <w:rPr>
          <w:sz w:val="24"/>
          <w:szCs w:val="24"/>
        </w:rPr>
        <w:t>60” x 72” entry deck included, to be connected to ramp or other access, for easy roll-on access</w:t>
      </w:r>
    </w:p>
    <w:p w14:paraId="0044BE32" w14:textId="3D86AA03" w:rsidR="009C1BB9" w:rsidRPr="001072C9" w:rsidRDefault="009C1BB9" w:rsidP="0077103D">
      <w:pPr>
        <w:pStyle w:val="NoSpacing"/>
        <w:numPr>
          <w:ilvl w:val="0"/>
          <w:numId w:val="9"/>
        </w:numPr>
        <w:rPr>
          <w:sz w:val="24"/>
          <w:szCs w:val="24"/>
        </w:rPr>
      </w:pPr>
      <w:r w:rsidRPr="001072C9">
        <w:rPr>
          <w:sz w:val="24"/>
          <w:szCs w:val="24"/>
        </w:rPr>
        <w:t>ADA compliant</w:t>
      </w:r>
    </w:p>
    <w:p w14:paraId="63745FD6" w14:textId="6FD7719D" w:rsidR="004B25EA" w:rsidRPr="001072C9" w:rsidRDefault="009C1BB9" w:rsidP="0077103D">
      <w:pPr>
        <w:pStyle w:val="NoSpacing"/>
        <w:numPr>
          <w:ilvl w:val="0"/>
          <w:numId w:val="9"/>
        </w:numPr>
        <w:rPr>
          <w:sz w:val="24"/>
          <w:szCs w:val="24"/>
        </w:rPr>
      </w:pPr>
      <w:r w:rsidRPr="001072C9">
        <w:rPr>
          <w:sz w:val="24"/>
          <w:szCs w:val="24"/>
        </w:rPr>
        <w:t xml:space="preserve">Direct </w:t>
      </w:r>
      <w:r w:rsidR="001072C9" w:rsidRPr="001072C9">
        <w:rPr>
          <w:sz w:val="24"/>
          <w:szCs w:val="24"/>
        </w:rPr>
        <w:t>bury.</w:t>
      </w:r>
    </w:p>
    <w:p w14:paraId="29A7C985" w14:textId="0567364E" w:rsidR="004B25EA" w:rsidRPr="001072C9" w:rsidRDefault="009C1BB9" w:rsidP="0077103D">
      <w:pPr>
        <w:pStyle w:val="NoSpacing"/>
        <w:numPr>
          <w:ilvl w:val="0"/>
          <w:numId w:val="9"/>
        </w:numPr>
        <w:rPr>
          <w:sz w:val="24"/>
          <w:szCs w:val="24"/>
        </w:rPr>
      </w:pPr>
      <w:r w:rsidRPr="001072C9">
        <w:rPr>
          <w:sz w:val="24"/>
          <w:szCs w:val="24"/>
        </w:rPr>
        <w:t>Max Fall Height (ASTM/CSA/EN): 48” (1,22 m)</w:t>
      </w:r>
    </w:p>
    <w:p w14:paraId="5C4A9D70" w14:textId="77777777" w:rsidR="00E439CE" w:rsidRDefault="009C1BB9" w:rsidP="00E439CE">
      <w:pPr>
        <w:pStyle w:val="NoSpacing"/>
        <w:numPr>
          <w:ilvl w:val="0"/>
          <w:numId w:val="9"/>
        </w:numPr>
        <w:rPr>
          <w:sz w:val="24"/>
          <w:szCs w:val="24"/>
        </w:rPr>
      </w:pPr>
      <w:r w:rsidRPr="001072C9">
        <w:rPr>
          <w:sz w:val="24"/>
          <w:szCs w:val="24"/>
        </w:rPr>
        <w:t>Min Area Required: 26' 1" x 26' 8" (7,95 m x 8,15 m)</w:t>
      </w:r>
    </w:p>
    <w:p w14:paraId="38CFDE03" w14:textId="4DCA9630" w:rsidR="0077103D" w:rsidRPr="00E439CE" w:rsidRDefault="0077103D" w:rsidP="00E439CE">
      <w:pPr>
        <w:pStyle w:val="NoSpacing"/>
        <w:ind w:left="1440" w:firstLine="720"/>
        <w:rPr>
          <w:sz w:val="24"/>
          <w:szCs w:val="24"/>
        </w:rPr>
      </w:pPr>
      <w:r w:rsidRPr="00E439CE">
        <w:rPr>
          <w:b/>
          <w:bCs/>
          <w:color w:val="4C4C4C"/>
          <w:sz w:val="32"/>
          <w:szCs w:val="32"/>
          <w:u w:val="single"/>
        </w:rPr>
        <w:lastRenderedPageBreak/>
        <w:t>Sensory</w:t>
      </w:r>
      <w:r w:rsidR="005C7551">
        <w:rPr>
          <w:b/>
          <w:bCs/>
          <w:color w:val="4C4C4C"/>
          <w:sz w:val="32"/>
          <w:szCs w:val="32"/>
          <w:u w:val="single"/>
        </w:rPr>
        <w:t xml:space="preserve"> and skill</w:t>
      </w:r>
      <w:r w:rsidRPr="00E439CE">
        <w:rPr>
          <w:b/>
          <w:bCs/>
          <w:color w:val="4C4C4C"/>
          <w:sz w:val="32"/>
          <w:szCs w:val="32"/>
          <w:u w:val="single"/>
        </w:rPr>
        <w:t xml:space="preserve"> benefits of the swing</w:t>
      </w:r>
    </w:p>
    <w:p w14:paraId="1984E572" w14:textId="39CF90BE" w:rsidR="0077103D" w:rsidRPr="0077103D" w:rsidRDefault="00E439CE" w:rsidP="0077103D">
      <w:pPr>
        <w:pStyle w:val="NoSpacing"/>
        <w:numPr>
          <w:ilvl w:val="0"/>
          <w:numId w:val="9"/>
        </w:numPr>
        <w:rPr>
          <w:color w:val="363636"/>
        </w:rPr>
      </w:pPr>
      <w:r>
        <w:rPr>
          <w:noProof/>
        </w:rPr>
        <w:drawing>
          <wp:anchor distT="0" distB="0" distL="114300" distR="114300" simplePos="0" relativeHeight="251677696" behindDoc="1" locked="0" layoutInCell="1" allowOverlap="1" wp14:anchorId="1D864986" wp14:editId="510F6CB3">
            <wp:simplePos x="0" y="0"/>
            <wp:positionH relativeFrom="margin">
              <wp:posOffset>3095624</wp:posOffset>
            </wp:positionH>
            <wp:positionV relativeFrom="paragraph">
              <wp:posOffset>151764</wp:posOffset>
            </wp:positionV>
            <wp:extent cx="2200275" cy="3432429"/>
            <wp:effectExtent l="0" t="0" r="0" b="0"/>
            <wp:wrapNone/>
            <wp:docPr id="3" name="Picture 1" descr="A child in a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ild in a wheelchair&#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211" r="31731"/>
                    <a:stretch/>
                  </pic:blipFill>
                  <pic:spPr bwMode="auto">
                    <a:xfrm>
                      <a:off x="0" y="0"/>
                      <a:ext cx="2202417" cy="3435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103D" w:rsidRPr="0077103D">
        <w:rPr>
          <w:color w:val="363636"/>
        </w:rPr>
        <w:t>Proprioception</w:t>
      </w:r>
    </w:p>
    <w:p w14:paraId="1A62FD6A" w14:textId="026D6530" w:rsidR="0077103D" w:rsidRPr="0077103D" w:rsidRDefault="0077103D" w:rsidP="0077103D">
      <w:pPr>
        <w:pStyle w:val="NoSpacing"/>
        <w:numPr>
          <w:ilvl w:val="0"/>
          <w:numId w:val="9"/>
        </w:numPr>
        <w:rPr>
          <w:color w:val="363636"/>
        </w:rPr>
      </w:pPr>
      <w:r w:rsidRPr="0077103D">
        <w:rPr>
          <w:color w:val="363636"/>
        </w:rPr>
        <w:t>Tactile</w:t>
      </w:r>
    </w:p>
    <w:p w14:paraId="62A08B6B" w14:textId="36D21740" w:rsidR="0077103D" w:rsidRPr="0077103D" w:rsidRDefault="0077103D" w:rsidP="0077103D">
      <w:pPr>
        <w:pStyle w:val="NoSpacing"/>
        <w:numPr>
          <w:ilvl w:val="0"/>
          <w:numId w:val="9"/>
        </w:numPr>
        <w:rPr>
          <w:color w:val="363636"/>
        </w:rPr>
      </w:pPr>
      <w:r w:rsidRPr="0077103D">
        <w:rPr>
          <w:color w:val="363636"/>
        </w:rPr>
        <w:t>Vestibular+</w:t>
      </w:r>
    </w:p>
    <w:p w14:paraId="4260AFA5" w14:textId="24CE40B8" w:rsidR="0077103D" w:rsidRPr="0077103D" w:rsidRDefault="0077103D" w:rsidP="0077103D">
      <w:pPr>
        <w:pStyle w:val="NoSpacing"/>
        <w:numPr>
          <w:ilvl w:val="0"/>
          <w:numId w:val="9"/>
        </w:numPr>
        <w:rPr>
          <w:color w:val="363636"/>
        </w:rPr>
      </w:pPr>
      <w:r w:rsidRPr="0077103D">
        <w:rPr>
          <w:color w:val="363636"/>
        </w:rPr>
        <w:t>Visual</w:t>
      </w:r>
    </w:p>
    <w:p w14:paraId="70E183CC" w14:textId="28C5227C" w:rsidR="0077103D" w:rsidRDefault="0077103D" w:rsidP="0077103D">
      <w:pPr>
        <w:pStyle w:val="NoSpacing"/>
        <w:numPr>
          <w:ilvl w:val="0"/>
          <w:numId w:val="9"/>
        </w:numPr>
        <w:rPr>
          <w:color w:val="4C4C4C"/>
        </w:rPr>
      </w:pPr>
      <w:r w:rsidRPr="0077103D">
        <w:rPr>
          <w:color w:val="4C4C4C"/>
        </w:rPr>
        <w:t>Motor Skills</w:t>
      </w:r>
    </w:p>
    <w:p w14:paraId="109B35A3" w14:textId="62C7E83E" w:rsidR="0077103D" w:rsidRPr="0077103D" w:rsidRDefault="0077103D" w:rsidP="0077103D">
      <w:pPr>
        <w:pStyle w:val="NoSpacing"/>
        <w:numPr>
          <w:ilvl w:val="0"/>
          <w:numId w:val="9"/>
        </w:numPr>
        <w:rPr>
          <w:color w:val="4C4C4C"/>
        </w:rPr>
      </w:pPr>
      <w:r w:rsidRPr="0077103D">
        <w:rPr>
          <w:color w:val="363636"/>
        </w:rPr>
        <w:t>Agility</w:t>
      </w:r>
    </w:p>
    <w:p w14:paraId="2D655F25" w14:textId="7E491679" w:rsidR="0077103D" w:rsidRPr="0077103D" w:rsidRDefault="0077103D" w:rsidP="0077103D">
      <w:pPr>
        <w:pStyle w:val="NoSpacing"/>
        <w:numPr>
          <w:ilvl w:val="0"/>
          <w:numId w:val="9"/>
        </w:numPr>
        <w:rPr>
          <w:color w:val="363636"/>
        </w:rPr>
      </w:pPr>
      <w:r w:rsidRPr="0077103D">
        <w:rPr>
          <w:color w:val="363636"/>
        </w:rPr>
        <w:t>Balance</w:t>
      </w:r>
    </w:p>
    <w:p w14:paraId="24FFD95F" w14:textId="19AF2184" w:rsidR="0077103D" w:rsidRPr="0077103D" w:rsidRDefault="0077103D" w:rsidP="0077103D">
      <w:pPr>
        <w:pStyle w:val="NoSpacing"/>
        <w:numPr>
          <w:ilvl w:val="0"/>
          <w:numId w:val="9"/>
        </w:numPr>
        <w:rPr>
          <w:color w:val="363636"/>
        </w:rPr>
      </w:pPr>
      <w:r w:rsidRPr="0077103D">
        <w:rPr>
          <w:color w:val="363636"/>
        </w:rPr>
        <w:t>Coordination</w:t>
      </w:r>
    </w:p>
    <w:p w14:paraId="0642DD91" w14:textId="39E237F2" w:rsidR="0077103D" w:rsidRPr="0077103D" w:rsidRDefault="0077103D" w:rsidP="0077103D">
      <w:pPr>
        <w:pStyle w:val="NoSpacing"/>
        <w:numPr>
          <w:ilvl w:val="0"/>
          <w:numId w:val="9"/>
        </w:numPr>
        <w:rPr>
          <w:color w:val="363636"/>
        </w:rPr>
      </w:pPr>
      <w:r w:rsidRPr="0077103D">
        <w:rPr>
          <w:color w:val="363636"/>
        </w:rPr>
        <w:t>Core Body Strength</w:t>
      </w:r>
    </w:p>
    <w:p w14:paraId="4E3AC52A" w14:textId="237B5EAA" w:rsidR="0077103D" w:rsidRPr="0077103D" w:rsidRDefault="0077103D" w:rsidP="0077103D">
      <w:pPr>
        <w:pStyle w:val="NoSpacing"/>
        <w:numPr>
          <w:ilvl w:val="0"/>
          <w:numId w:val="9"/>
        </w:numPr>
        <w:rPr>
          <w:color w:val="363636"/>
        </w:rPr>
      </w:pPr>
      <w:r w:rsidRPr="0077103D">
        <w:rPr>
          <w:color w:val="363636"/>
        </w:rPr>
        <w:t>Flexibility</w:t>
      </w:r>
    </w:p>
    <w:p w14:paraId="3FAAACA8" w14:textId="77777777" w:rsidR="0077103D" w:rsidRPr="0077103D" w:rsidRDefault="0077103D" w:rsidP="0077103D">
      <w:pPr>
        <w:pStyle w:val="NoSpacing"/>
        <w:numPr>
          <w:ilvl w:val="0"/>
          <w:numId w:val="9"/>
        </w:numPr>
        <w:rPr>
          <w:color w:val="363636"/>
        </w:rPr>
      </w:pPr>
      <w:r w:rsidRPr="0077103D">
        <w:rPr>
          <w:color w:val="363636"/>
        </w:rPr>
        <w:t>Motor Planning</w:t>
      </w:r>
    </w:p>
    <w:p w14:paraId="11AE7F0D" w14:textId="7830432D" w:rsidR="0077103D" w:rsidRPr="0077103D" w:rsidRDefault="0077103D" w:rsidP="0077103D">
      <w:pPr>
        <w:pStyle w:val="NoSpacing"/>
        <w:numPr>
          <w:ilvl w:val="0"/>
          <w:numId w:val="9"/>
        </w:numPr>
        <w:rPr>
          <w:color w:val="363636"/>
        </w:rPr>
      </w:pPr>
      <w:r w:rsidRPr="0077103D">
        <w:rPr>
          <w:color w:val="363636"/>
        </w:rPr>
        <w:t>Upper Body Strength</w:t>
      </w:r>
    </w:p>
    <w:p w14:paraId="290792C0" w14:textId="23959107" w:rsidR="0077103D" w:rsidRPr="0077103D" w:rsidRDefault="0077103D" w:rsidP="0077103D">
      <w:pPr>
        <w:pStyle w:val="NoSpacing"/>
        <w:numPr>
          <w:ilvl w:val="0"/>
          <w:numId w:val="9"/>
        </w:numPr>
        <w:rPr>
          <w:color w:val="4C4C4C"/>
        </w:rPr>
      </w:pPr>
      <w:r w:rsidRPr="0077103D">
        <w:rPr>
          <w:color w:val="4C4C4C"/>
        </w:rPr>
        <w:t>Cognitive Skills</w:t>
      </w:r>
    </w:p>
    <w:p w14:paraId="22959177" w14:textId="48A85042" w:rsidR="0077103D" w:rsidRPr="0077103D" w:rsidRDefault="0077103D" w:rsidP="0077103D">
      <w:pPr>
        <w:pStyle w:val="NoSpacing"/>
        <w:numPr>
          <w:ilvl w:val="0"/>
          <w:numId w:val="9"/>
        </w:numPr>
        <w:rPr>
          <w:color w:val="363636"/>
        </w:rPr>
      </w:pPr>
      <w:r w:rsidRPr="0077103D">
        <w:rPr>
          <w:color w:val="363636"/>
        </w:rPr>
        <w:t>Problem Solving</w:t>
      </w:r>
    </w:p>
    <w:p w14:paraId="51E7BE84" w14:textId="77777777" w:rsidR="0077103D" w:rsidRPr="0077103D" w:rsidRDefault="0077103D" w:rsidP="0077103D">
      <w:pPr>
        <w:pStyle w:val="NoSpacing"/>
        <w:numPr>
          <w:ilvl w:val="0"/>
          <w:numId w:val="9"/>
        </w:numPr>
        <w:rPr>
          <w:color w:val="4C4C4C"/>
        </w:rPr>
      </w:pPr>
      <w:r w:rsidRPr="0077103D">
        <w:rPr>
          <w:color w:val="4C4C4C"/>
        </w:rPr>
        <w:t>Social/Emotional Skills</w:t>
      </w:r>
    </w:p>
    <w:p w14:paraId="4284C1CB" w14:textId="3B55D544" w:rsidR="0077103D" w:rsidRPr="0077103D" w:rsidRDefault="0077103D" w:rsidP="0077103D">
      <w:pPr>
        <w:pStyle w:val="NoSpacing"/>
        <w:numPr>
          <w:ilvl w:val="0"/>
          <w:numId w:val="9"/>
        </w:numPr>
        <w:rPr>
          <w:color w:val="363636"/>
        </w:rPr>
      </w:pPr>
      <w:r w:rsidRPr="0077103D">
        <w:rPr>
          <w:color w:val="363636"/>
        </w:rPr>
        <w:t>Cooperation</w:t>
      </w:r>
    </w:p>
    <w:p w14:paraId="7A0B5B8A" w14:textId="38502A5C" w:rsidR="0077103D" w:rsidRPr="0077103D" w:rsidRDefault="0077103D" w:rsidP="0077103D">
      <w:pPr>
        <w:pStyle w:val="NoSpacing"/>
        <w:numPr>
          <w:ilvl w:val="0"/>
          <w:numId w:val="9"/>
        </w:numPr>
        <w:rPr>
          <w:color w:val="363636"/>
        </w:rPr>
      </w:pPr>
      <w:r w:rsidRPr="0077103D">
        <w:rPr>
          <w:color w:val="363636"/>
        </w:rPr>
        <w:t>Imaginative Play</w:t>
      </w:r>
    </w:p>
    <w:p w14:paraId="20C3B253" w14:textId="77777777" w:rsidR="0077103D" w:rsidRDefault="0077103D" w:rsidP="0077103D">
      <w:pPr>
        <w:pStyle w:val="NoSpacing"/>
        <w:numPr>
          <w:ilvl w:val="0"/>
          <w:numId w:val="9"/>
        </w:numPr>
        <w:rPr>
          <w:color w:val="363636"/>
        </w:rPr>
      </w:pPr>
      <w:r w:rsidRPr="0077103D">
        <w:rPr>
          <w:color w:val="363636"/>
        </w:rPr>
        <w:t>Social Skill Development</w:t>
      </w:r>
    </w:p>
    <w:p w14:paraId="27B35630" w14:textId="44BAF95D" w:rsidR="00580F7E" w:rsidRDefault="00580F7E" w:rsidP="00580F7E">
      <w:pPr>
        <w:pStyle w:val="NoSpacing"/>
        <w:ind w:left="720"/>
        <w:rPr>
          <w:color w:val="363636"/>
        </w:rPr>
      </w:pPr>
    </w:p>
    <w:p w14:paraId="02C35CE1" w14:textId="77777777" w:rsidR="00E439CE" w:rsidRDefault="00E439CE" w:rsidP="00580F7E">
      <w:pPr>
        <w:pStyle w:val="NoSpacing"/>
        <w:ind w:left="720"/>
        <w:rPr>
          <w:color w:val="363636"/>
        </w:rPr>
      </w:pPr>
    </w:p>
    <w:p w14:paraId="665A4ABA" w14:textId="77777777" w:rsidR="00E439CE" w:rsidRDefault="00E439CE" w:rsidP="00580F7E">
      <w:pPr>
        <w:pStyle w:val="NoSpacing"/>
        <w:ind w:left="720"/>
        <w:rPr>
          <w:color w:val="363636"/>
        </w:rPr>
      </w:pPr>
    </w:p>
    <w:p w14:paraId="09C97C87" w14:textId="2527347C" w:rsidR="00E439CE" w:rsidRDefault="00580F7E" w:rsidP="00AA5876">
      <w:pPr>
        <w:pStyle w:val="NoSpacing"/>
        <w:ind w:left="720"/>
        <w:rPr>
          <w:color w:val="363636"/>
        </w:rPr>
      </w:pPr>
      <w:r>
        <w:rPr>
          <w:color w:val="363636"/>
        </w:rPr>
        <w:t>The benefits of this swing can forever change the lives of the special need</w:t>
      </w:r>
      <w:r w:rsidR="00E439CE">
        <w:rPr>
          <w:color w:val="363636"/>
        </w:rPr>
        <w:t>s hero</w:t>
      </w:r>
      <w:r>
        <w:rPr>
          <w:color w:val="363636"/>
        </w:rPr>
        <w:t xml:space="preserve"> enjoying it, the </w:t>
      </w:r>
      <w:r w:rsidR="00E439CE">
        <w:rPr>
          <w:color w:val="363636"/>
        </w:rPr>
        <w:t>parents</w:t>
      </w:r>
      <w:r>
        <w:rPr>
          <w:color w:val="363636"/>
        </w:rPr>
        <w:t xml:space="preserve"> watching their child smile, all while encouraging others to come play along changing their hearts too. The price of this swing is $52,000</w:t>
      </w:r>
      <w:r w:rsidR="00E439CE">
        <w:rPr>
          <w:color w:val="363636"/>
        </w:rPr>
        <w:t xml:space="preserve"> but doesn’t compare to the lives that it will touch</w:t>
      </w:r>
      <w:r>
        <w:rPr>
          <w:color w:val="363636"/>
        </w:rPr>
        <w:t xml:space="preserve">. The </w:t>
      </w:r>
      <w:proofErr w:type="spellStart"/>
      <w:r>
        <w:rPr>
          <w:color w:val="363636"/>
        </w:rPr>
        <w:t>Ausome</w:t>
      </w:r>
      <w:proofErr w:type="spellEnd"/>
      <w:r>
        <w:rPr>
          <w:color w:val="363636"/>
        </w:rPr>
        <w:t xml:space="preserve"> Allen Foundation has not chosen colors yet as we a</w:t>
      </w:r>
      <w:r w:rsidR="00E439CE">
        <w:rPr>
          <w:color w:val="363636"/>
        </w:rPr>
        <w:t>re</w:t>
      </w:r>
      <w:r>
        <w:rPr>
          <w:color w:val="363636"/>
        </w:rPr>
        <w:t xml:space="preserve"> still in the design process, but we know it will go with our </w:t>
      </w:r>
      <w:proofErr w:type="spellStart"/>
      <w:r>
        <w:rPr>
          <w:color w:val="363636"/>
        </w:rPr>
        <w:t>Ausome</w:t>
      </w:r>
      <w:proofErr w:type="spellEnd"/>
      <w:r>
        <w:rPr>
          <w:color w:val="363636"/>
        </w:rPr>
        <w:t xml:space="preserve"> Cutting horse theme.</w:t>
      </w:r>
      <w:r w:rsidR="00AA5876">
        <w:rPr>
          <w:color w:val="363636"/>
        </w:rPr>
        <w:t xml:space="preserve"> To give thanks to our sponsors and donors</w:t>
      </w:r>
      <w:r>
        <w:rPr>
          <w:color w:val="363636"/>
        </w:rPr>
        <w:t xml:space="preserve"> </w:t>
      </w:r>
      <w:r w:rsidR="00AA5876">
        <w:rPr>
          <w:color w:val="363636"/>
        </w:rPr>
        <w:t>w</w:t>
      </w:r>
      <w:r w:rsidR="004B4F1C">
        <w:rPr>
          <w:color w:val="363636"/>
        </w:rPr>
        <w:t xml:space="preserve">e will have signs up that say this </w:t>
      </w:r>
      <w:proofErr w:type="spellStart"/>
      <w:r w:rsidR="004B4F1C">
        <w:rPr>
          <w:color w:val="363636"/>
        </w:rPr>
        <w:t>Ausome</w:t>
      </w:r>
      <w:proofErr w:type="spellEnd"/>
      <w:r w:rsidR="004B4F1C">
        <w:rPr>
          <w:color w:val="363636"/>
        </w:rPr>
        <w:t xml:space="preserve"> Swing was donated by ……, and we will have sponsor logos on </w:t>
      </w:r>
      <w:proofErr w:type="gramStart"/>
      <w:r w:rsidR="004B4F1C">
        <w:rPr>
          <w:color w:val="363636"/>
        </w:rPr>
        <w:t>plaque’s</w:t>
      </w:r>
      <w:proofErr w:type="gramEnd"/>
      <w:r w:rsidR="004B4F1C">
        <w:rPr>
          <w:color w:val="363636"/>
        </w:rPr>
        <w:t xml:space="preserve"> throughout</w:t>
      </w:r>
      <w:r w:rsidR="00B30414">
        <w:rPr>
          <w:color w:val="363636"/>
        </w:rPr>
        <w:t xml:space="preserve"> the park</w:t>
      </w:r>
      <w:r w:rsidR="004B4F1C">
        <w:rPr>
          <w:color w:val="363636"/>
        </w:rPr>
        <w:t xml:space="preserve"> and on the puzzle piece walls. </w:t>
      </w:r>
      <w:r>
        <w:rPr>
          <w:color w:val="363636"/>
        </w:rPr>
        <w:t>There is nothing more Texas than getting outside, playing with your friends, loving life and God.</w:t>
      </w:r>
      <w:r w:rsidR="005728A7">
        <w:rPr>
          <w:color w:val="363636"/>
        </w:rPr>
        <w:t xml:space="preserve"> </w:t>
      </w:r>
    </w:p>
    <w:p w14:paraId="1BA59122" w14:textId="41342DAF" w:rsidR="009C1BB9" w:rsidRPr="00E439CE" w:rsidRDefault="001072C9" w:rsidP="00E439CE">
      <w:pPr>
        <w:pStyle w:val="NoSpacing"/>
        <w:ind w:left="720"/>
        <w:rPr>
          <w:color w:val="363636"/>
        </w:rPr>
      </w:pPr>
      <w:r>
        <w:rPr>
          <w:noProof/>
        </w:rPr>
        <w:drawing>
          <wp:anchor distT="0" distB="0" distL="114300" distR="114300" simplePos="0" relativeHeight="251675648" behindDoc="1" locked="0" layoutInCell="1" allowOverlap="1" wp14:anchorId="6C687F33" wp14:editId="0D318889">
            <wp:simplePos x="0" y="0"/>
            <wp:positionH relativeFrom="margin">
              <wp:align>right</wp:align>
            </wp:positionH>
            <wp:positionV relativeFrom="paragraph">
              <wp:posOffset>102235</wp:posOffset>
            </wp:positionV>
            <wp:extent cx="5960533" cy="3352800"/>
            <wp:effectExtent l="0" t="0" r="2540" b="0"/>
            <wp:wrapNone/>
            <wp:docPr id="1358714613" name="Picture 3" descr="A group of people on a play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714613" name="Picture 3" descr="A group of people on a play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0533"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C1BB9" w:rsidRPr="00E43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arajita">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4482F"/>
    <w:multiLevelType w:val="hybridMultilevel"/>
    <w:tmpl w:val="04E6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34E71"/>
    <w:multiLevelType w:val="multilevel"/>
    <w:tmpl w:val="FAE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C30CA"/>
    <w:multiLevelType w:val="multilevel"/>
    <w:tmpl w:val="D206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F4701"/>
    <w:multiLevelType w:val="multilevel"/>
    <w:tmpl w:val="6966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D109C"/>
    <w:multiLevelType w:val="multilevel"/>
    <w:tmpl w:val="D4B6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470AC"/>
    <w:multiLevelType w:val="multilevel"/>
    <w:tmpl w:val="881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25E5B"/>
    <w:multiLevelType w:val="multilevel"/>
    <w:tmpl w:val="1788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B4B2F"/>
    <w:multiLevelType w:val="multilevel"/>
    <w:tmpl w:val="027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A03DE"/>
    <w:multiLevelType w:val="hybridMultilevel"/>
    <w:tmpl w:val="2ED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687221">
    <w:abstractNumId w:val="1"/>
  </w:num>
  <w:num w:numId="2" w16cid:durableId="777720325">
    <w:abstractNumId w:val="4"/>
  </w:num>
  <w:num w:numId="3" w16cid:durableId="586690454">
    <w:abstractNumId w:val="2"/>
  </w:num>
  <w:num w:numId="4" w16cid:durableId="178665370">
    <w:abstractNumId w:val="3"/>
  </w:num>
  <w:num w:numId="5" w16cid:durableId="1152136316">
    <w:abstractNumId w:val="7"/>
  </w:num>
  <w:num w:numId="6" w16cid:durableId="530145977">
    <w:abstractNumId w:val="6"/>
  </w:num>
  <w:num w:numId="7" w16cid:durableId="1659531715">
    <w:abstractNumId w:val="5"/>
  </w:num>
  <w:num w:numId="8" w16cid:durableId="748967701">
    <w:abstractNumId w:val="8"/>
  </w:num>
  <w:num w:numId="9" w16cid:durableId="114350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EA"/>
    <w:rsid w:val="00026A02"/>
    <w:rsid w:val="0005199D"/>
    <w:rsid w:val="000F292B"/>
    <w:rsid w:val="001072C9"/>
    <w:rsid w:val="00123B7F"/>
    <w:rsid w:val="00136DE5"/>
    <w:rsid w:val="00490BC6"/>
    <w:rsid w:val="004B25EA"/>
    <w:rsid w:val="004B4F1C"/>
    <w:rsid w:val="005728A7"/>
    <w:rsid w:val="00580F7E"/>
    <w:rsid w:val="005C7551"/>
    <w:rsid w:val="006D016A"/>
    <w:rsid w:val="0077103D"/>
    <w:rsid w:val="007E06EA"/>
    <w:rsid w:val="00831842"/>
    <w:rsid w:val="009C1BB9"/>
    <w:rsid w:val="00A61BE0"/>
    <w:rsid w:val="00AA5876"/>
    <w:rsid w:val="00B30414"/>
    <w:rsid w:val="00D04087"/>
    <w:rsid w:val="00E439CE"/>
    <w:rsid w:val="00FE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7FE1"/>
  <w15:chartTrackingRefBased/>
  <w15:docId w15:val="{C1188160-5D12-42E2-B13E-8C66F032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1BB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7710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16A"/>
    <w:pPr>
      <w:spacing w:after="0" w:line="240" w:lineRule="auto"/>
    </w:pPr>
  </w:style>
  <w:style w:type="character" w:styleId="Hyperlink">
    <w:name w:val="Hyperlink"/>
    <w:basedOn w:val="DefaultParagraphFont"/>
    <w:uiPriority w:val="99"/>
    <w:semiHidden/>
    <w:unhideWhenUsed/>
    <w:rsid w:val="009C1BB9"/>
    <w:rPr>
      <w:color w:val="0000FF"/>
      <w:u w:val="single"/>
    </w:rPr>
  </w:style>
  <w:style w:type="character" w:customStyle="1" w:styleId="Heading2Char">
    <w:name w:val="Heading 2 Char"/>
    <w:basedOn w:val="DefaultParagraphFont"/>
    <w:link w:val="Heading2"/>
    <w:uiPriority w:val="9"/>
    <w:rsid w:val="009C1BB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9C1BB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semiHidden/>
    <w:rsid w:val="0077103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2206">
      <w:bodyDiv w:val="1"/>
      <w:marLeft w:val="0"/>
      <w:marRight w:val="0"/>
      <w:marTop w:val="0"/>
      <w:marBottom w:val="0"/>
      <w:divBdr>
        <w:top w:val="none" w:sz="0" w:space="0" w:color="auto"/>
        <w:left w:val="none" w:sz="0" w:space="0" w:color="auto"/>
        <w:bottom w:val="none" w:sz="0" w:space="0" w:color="auto"/>
        <w:right w:val="none" w:sz="0" w:space="0" w:color="auto"/>
      </w:divBdr>
    </w:div>
    <w:div w:id="216744067">
      <w:bodyDiv w:val="1"/>
      <w:marLeft w:val="0"/>
      <w:marRight w:val="0"/>
      <w:marTop w:val="0"/>
      <w:marBottom w:val="0"/>
      <w:divBdr>
        <w:top w:val="none" w:sz="0" w:space="0" w:color="auto"/>
        <w:left w:val="none" w:sz="0" w:space="0" w:color="auto"/>
        <w:bottom w:val="none" w:sz="0" w:space="0" w:color="auto"/>
        <w:right w:val="none" w:sz="0" w:space="0" w:color="auto"/>
      </w:divBdr>
    </w:div>
    <w:div w:id="936133437">
      <w:bodyDiv w:val="1"/>
      <w:marLeft w:val="0"/>
      <w:marRight w:val="0"/>
      <w:marTop w:val="0"/>
      <w:marBottom w:val="0"/>
      <w:divBdr>
        <w:top w:val="none" w:sz="0" w:space="0" w:color="auto"/>
        <w:left w:val="none" w:sz="0" w:space="0" w:color="auto"/>
        <w:bottom w:val="none" w:sz="0" w:space="0" w:color="auto"/>
        <w:right w:val="none" w:sz="0" w:space="0" w:color="auto"/>
      </w:divBdr>
    </w:div>
    <w:div w:id="1264072143">
      <w:bodyDiv w:val="1"/>
      <w:marLeft w:val="0"/>
      <w:marRight w:val="0"/>
      <w:marTop w:val="0"/>
      <w:marBottom w:val="0"/>
      <w:divBdr>
        <w:top w:val="none" w:sz="0" w:space="0" w:color="auto"/>
        <w:left w:val="none" w:sz="0" w:space="0" w:color="auto"/>
        <w:bottom w:val="none" w:sz="0" w:space="0" w:color="auto"/>
        <w:right w:val="none" w:sz="0" w:space="0" w:color="auto"/>
      </w:divBdr>
    </w:div>
    <w:div w:id="1533416072">
      <w:bodyDiv w:val="1"/>
      <w:marLeft w:val="0"/>
      <w:marRight w:val="0"/>
      <w:marTop w:val="0"/>
      <w:marBottom w:val="0"/>
      <w:divBdr>
        <w:top w:val="none" w:sz="0" w:space="0" w:color="auto"/>
        <w:left w:val="none" w:sz="0" w:space="0" w:color="auto"/>
        <w:bottom w:val="none" w:sz="0" w:space="0" w:color="auto"/>
        <w:right w:val="none" w:sz="0" w:space="0" w:color="auto"/>
      </w:divBdr>
    </w:div>
    <w:div w:id="1922064160">
      <w:bodyDiv w:val="1"/>
      <w:marLeft w:val="0"/>
      <w:marRight w:val="0"/>
      <w:marTop w:val="0"/>
      <w:marBottom w:val="0"/>
      <w:divBdr>
        <w:top w:val="none" w:sz="0" w:space="0" w:color="auto"/>
        <w:left w:val="none" w:sz="0" w:space="0" w:color="auto"/>
        <w:bottom w:val="none" w:sz="0" w:space="0" w:color="auto"/>
        <w:right w:val="none" w:sz="0" w:space="0" w:color="auto"/>
      </w:divBdr>
    </w:div>
    <w:div w:id="19379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Howell</dc:creator>
  <cp:keywords/>
  <dc:description/>
  <cp:lastModifiedBy>Ricky Howell</cp:lastModifiedBy>
  <cp:revision>11</cp:revision>
  <cp:lastPrinted>2023-08-17T16:04:00Z</cp:lastPrinted>
  <dcterms:created xsi:type="dcterms:W3CDTF">2023-08-17T16:04:00Z</dcterms:created>
  <dcterms:modified xsi:type="dcterms:W3CDTF">2023-08-17T16:53:00Z</dcterms:modified>
</cp:coreProperties>
</file>